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7D" w:rsidRDefault="00B77F7D" w:rsidP="00B77F7D">
      <w:pPr>
        <w:pStyle w:val="Head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Scenario</w:t>
      </w:r>
    </w:p>
    <w:p w:rsidR="00B77F7D" w:rsidRDefault="00B77F7D" w:rsidP="00B77F7D">
      <w:pPr>
        <w:pStyle w:val="Header"/>
        <w:rPr>
          <w:rFonts w:ascii="Arial" w:hAnsi="Arial" w:cs="Arial"/>
          <w:b/>
          <w:szCs w:val="24"/>
          <w:u w:val="single"/>
        </w:rPr>
      </w:pPr>
    </w:p>
    <w:p w:rsidR="00B77F7D" w:rsidRDefault="00B77F7D" w:rsidP="00B77F7D">
      <w:pPr>
        <w:pStyle w:val="Header"/>
        <w:ind w:right="81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ZWT consulting company is involved in carrying out various mechanical or electrical related projects. The projects heavily involved highly complex calculations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requirements set out by industry’s experts. In their ‘project team’ they tend to promote internal candidates who can complete the following tasks and prove his/her aptitude. </w:t>
      </w:r>
    </w:p>
    <w:p w:rsidR="00B77F7D" w:rsidRDefault="00B77F7D" w:rsidP="00B77F7D">
      <w:pPr>
        <w:pStyle w:val="Header"/>
        <w:ind w:right="811"/>
        <w:jc w:val="both"/>
        <w:rPr>
          <w:rFonts w:ascii="Arial" w:hAnsi="Arial" w:cs="Arial"/>
          <w:szCs w:val="24"/>
        </w:rPr>
      </w:pPr>
    </w:p>
    <w:p w:rsidR="00B77F7D" w:rsidRDefault="00B77F7D" w:rsidP="00B77F7D">
      <w:pPr>
        <w:pStyle w:val="Header"/>
        <w:ind w:right="81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Your tasks to solve the following examples to show your ability to be a proficient engineer.</w:t>
      </w:r>
    </w:p>
    <w:p w:rsidR="00B77F7D" w:rsidRDefault="00B77F7D" w:rsidP="00B77F7D">
      <w:pPr>
        <w:pStyle w:val="Header"/>
        <w:ind w:right="811"/>
        <w:jc w:val="both"/>
        <w:rPr>
          <w:rFonts w:ascii="Arial" w:hAnsi="Arial" w:cs="Arial"/>
          <w:szCs w:val="24"/>
        </w:rPr>
      </w:pPr>
    </w:p>
    <w:p w:rsidR="00B77F7D" w:rsidRDefault="00B77F7D" w:rsidP="00B77F7D">
      <w:pPr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Task 1</w:t>
      </w: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</w:p>
    <w:p w:rsidR="00B77F7D" w:rsidRDefault="00B77F7D" w:rsidP="00B77F7D">
      <w:pPr>
        <w:jc w:val="right"/>
        <w:rPr>
          <w:bCs/>
          <w:sz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                                          </w:t>
      </w:r>
      <w:r>
        <w:rPr>
          <w:bCs/>
          <w:iCs/>
        </w:rPr>
        <w:t xml:space="preserve"> </w:t>
      </w:r>
      <w:r>
        <w:rPr>
          <w:b/>
          <w:bCs/>
          <w:iCs/>
        </w:rPr>
        <w:t>Solve</w:t>
      </w:r>
      <w:r>
        <w:rPr>
          <w:b/>
        </w:rPr>
        <w:t xml:space="preserve"> the simultaneous equations graphically.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(P1)</w:t>
      </w:r>
      <w:r>
        <w:rPr>
          <w:bCs/>
        </w:rPr>
        <w:t xml:space="preserve">    </w:t>
      </w:r>
      <w:r>
        <w:rPr>
          <w:bCs/>
          <w:sz w:val="28"/>
        </w:rPr>
        <w:t xml:space="preserve"> </w:t>
      </w:r>
    </w:p>
    <w:p w:rsidR="00B77F7D" w:rsidRDefault="00B77F7D" w:rsidP="00B77F7D">
      <w:pPr>
        <w:pStyle w:val="Header"/>
        <w:ind w:right="811"/>
        <w:jc w:val="both"/>
        <w:rPr>
          <w:szCs w:val="24"/>
        </w:rPr>
      </w:pPr>
    </w:p>
    <w:p w:rsidR="00B77F7D" w:rsidRDefault="00B77F7D" w:rsidP="00B77F7D">
      <w:pPr>
        <w:pStyle w:val="Header"/>
        <w:ind w:right="811"/>
        <w:jc w:val="both"/>
        <w:rPr>
          <w:szCs w:val="24"/>
        </w:rPr>
      </w:pPr>
      <w:r>
        <w:rPr>
          <w:szCs w:val="24"/>
        </w:rPr>
        <w:t xml:space="preserve">The friction force F Newton’s and load L Newton’s are connected by a law of the form </w:t>
      </w:r>
      <w:r>
        <w:rPr>
          <w:b/>
          <w:szCs w:val="24"/>
        </w:rPr>
        <w:t xml:space="preserve">F= </w:t>
      </w:r>
      <w:proofErr w:type="spellStart"/>
      <w:r>
        <w:rPr>
          <w:b/>
          <w:szCs w:val="24"/>
        </w:rPr>
        <w:t>aL+b</w:t>
      </w:r>
      <w:proofErr w:type="spellEnd"/>
      <w:r>
        <w:rPr>
          <w:szCs w:val="24"/>
        </w:rPr>
        <w:t xml:space="preserve"> where a and b are constants. When F= 4N, L is 6N. Also, when F= 2.4N, L=2N. Determine graphically the values of </w:t>
      </w:r>
      <w:proofErr w:type="gramStart"/>
      <w:r>
        <w:rPr>
          <w:b/>
          <w:szCs w:val="24"/>
        </w:rPr>
        <w:t>a</w:t>
      </w:r>
      <w:r>
        <w:rPr>
          <w:szCs w:val="24"/>
        </w:rPr>
        <w:t xml:space="preserve"> and</w:t>
      </w:r>
      <w:proofErr w:type="gramEnd"/>
      <w:r>
        <w:rPr>
          <w:szCs w:val="24"/>
        </w:rPr>
        <w:t xml:space="preserve"> </w:t>
      </w:r>
      <w:r>
        <w:rPr>
          <w:b/>
          <w:szCs w:val="24"/>
        </w:rPr>
        <w:t>b</w:t>
      </w:r>
      <w:r>
        <w:rPr>
          <w:szCs w:val="24"/>
        </w:rPr>
        <w:t>.</w:t>
      </w:r>
    </w:p>
    <w:p w:rsidR="00B77F7D" w:rsidRDefault="00B77F7D" w:rsidP="00B77F7D">
      <w:pPr>
        <w:pStyle w:val="Header"/>
        <w:ind w:right="811"/>
        <w:jc w:val="both"/>
        <w:rPr>
          <w:szCs w:val="24"/>
        </w:rPr>
      </w:pPr>
    </w:p>
    <w:p w:rsidR="00B77F7D" w:rsidRDefault="00B77F7D" w:rsidP="00B77F7D">
      <w:pPr>
        <w:pStyle w:val="Header"/>
        <w:ind w:left="360" w:right="811"/>
        <w:jc w:val="both"/>
        <w:rPr>
          <w:szCs w:val="24"/>
        </w:rPr>
      </w:pPr>
    </w:p>
    <w:p w:rsidR="00B77F7D" w:rsidRDefault="00B77F7D" w:rsidP="00B77F7D">
      <w:pPr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Task 2 </w:t>
      </w:r>
      <w:r>
        <w:rPr>
          <w:b/>
          <w:bCs/>
          <w:sz w:val="28"/>
          <w:szCs w:val="28"/>
        </w:rPr>
        <w:t xml:space="preserve">            </w:t>
      </w:r>
      <w:bookmarkStart w:id="0" w:name="_GoBack"/>
      <w:bookmarkEnd w:id="0"/>
    </w:p>
    <w:p w:rsidR="00B77F7D" w:rsidRDefault="00B77F7D" w:rsidP="00B77F7D">
      <w:pPr>
        <w:rPr>
          <w:b/>
          <w:bCs/>
        </w:rPr>
      </w:pPr>
      <w:r>
        <w:rPr>
          <w:b/>
          <w:bCs/>
        </w:rPr>
        <w:t xml:space="preserve">      </w:t>
      </w:r>
    </w:p>
    <w:p w:rsidR="00B77F7D" w:rsidRDefault="00B77F7D" w:rsidP="00B77F7D">
      <w:pPr>
        <w:rPr>
          <w:b/>
          <w:bCs/>
        </w:rPr>
      </w:pPr>
      <w:r>
        <w:rPr>
          <w:b/>
        </w:rPr>
        <w:t xml:space="preserve">Solve engineering problem involving arithmetic progression.      </w:t>
      </w:r>
      <w:r>
        <w:rPr>
          <w:b/>
        </w:rPr>
        <w:tab/>
      </w:r>
      <w:r>
        <w:rPr>
          <w:b/>
          <w:bCs/>
        </w:rPr>
        <w:t>(P2)</w:t>
      </w:r>
    </w:p>
    <w:p w:rsidR="00B77F7D" w:rsidRDefault="00B77F7D" w:rsidP="00B77F7D">
      <w:pPr>
        <w:rPr>
          <w:b/>
          <w:bCs/>
        </w:rPr>
      </w:pPr>
    </w:p>
    <w:p w:rsidR="00B77F7D" w:rsidRDefault="00B77F7D" w:rsidP="00B77F7D">
      <w:pPr>
        <w:rPr>
          <w:bCs/>
        </w:rPr>
      </w:pPr>
      <w:r>
        <w:rPr>
          <w:bCs/>
        </w:rPr>
        <w:t>a) The 1</w:t>
      </w:r>
      <w:r>
        <w:rPr>
          <w:bCs/>
          <w:vertAlign w:val="superscript"/>
        </w:rPr>
        <w:t>st</w:t>
      </w:r>
      <w:r>
        <w:rPr>
          <w:bCs/>
        </w:rPr>
        <w:t>, 10</w:t>
      </w:r>
      <w:r>
        <w:rPr>
          <w:bCs/>
          <w:vertAlign w:val="superscript"/>
        </w:rPr>
        <w:t>th</w:t>
      </w:r>
      <w:r>
        <w:rPr>
          <w:bCs/>
        </w:rPr>
        <w:t xml:space="preserve"> and last terms of an AP are 9, 40.5 and 425.5 respectively. Find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) number of terms </w:t>
      </w:r>
    </w:p>
    <w:p w:rsidR="00B77F7D" w:rsidRDefault="00B77F7D" w:rsidP="00B77F7D">
      <w:pPr>
        <w:rPr>
          <w:bCs/>
        </w:rPr>
      </w:pPr>
      <w:r>
        <w:rPr>
          <w:bCs/>
        </w:rPr>
        <w:t xml:space="preserve">ii) </w:t>
      </w:r>
      <w:proofErr w:type="gramStart"/>
      <w:r>
        <w:rPr>
          <w:bCs/>
        </w:rPr>
        <w:t>sum</w:t>
      </w:r>
      <w:proofErr w:type="gramEnd"/>
      <w:r>
        <w:rPr>
          <w:bCs/>
        </w:rPr>
        <w:t xml:space="preserve"> of all terms iii) 70</w:t>
      </w:r>
      <w:r>
        <w:rPr>
          <w:bCs/>
          <w:vertAlign w:val="superscript"/>
        </w:rPr>
        <w:t>th</w:t>
      </w:r>
      <w:r>
        <w:rPr>
          <w:bCs/>
        </w:rPr>
        <w:t xml:space="preserve"> term.</w:t>
      </w:r>
    </w:p>
    <w:p w:rsidR="00B77F7D" w:rsidRDefault="00B77F7D" w:rsidP="00B77F7D">
      <w:pPr>
        <w:rPr>
          <w:bCs/>
        </w:rPr>
      </w:pPr>
    </w:p>
    <w:p w:rsidR="00B77F7D" w:rsidRDefault="00B77F7D" w:rsidP="00B77F7D">
      <w:r>
        <w:rPr>
          <w:bCs/>
        </w:rPr>
        <w:t>b) A man is paid a salary of £14000 per annum and receives annual increments of £380. Determine his salary in the 7</w:t>
      </w:r>
      <w:r>
        <w:rPr>
          <w:bCs/>
          <w:vertAlign w:val="superscript"/>
        </w:rPr>
        <w:t>th</w:t>
      </w:r>
      <w:r>
        <w:rPr>
          <w:bCs/>
        </w:rPr>
        <w:t xml:space="preserve"> year and calculate the total sum he will have received in the first 10 years. </w:t>
      </w:r>
    </w:p>
    <w:p w:rsidR="00B77F7D" w:rsidRDefault="00B77F7D" w:rsidP="00B77F7D">
      <w:pPr>
        <w:ind w:right="8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B77F7D" w:rsidRDefault="00B77F7D" w:rsidP="00B77F7D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Task 3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</w:t>
      </w:r>
    </w:p>
    <w:p w:rsidR="00B77F7D" w:rsidRDefault="00B77F7D" w:rsidP="00B77F7D">
      <w:pPr>
        <w:rPr>
          <w:b/>
        </w:rPr>
      </w:pPr>
      <w:r>
        <w:rPr>
          <w:b/>
        </w:rPr>
        <w:t xml:space="preserve"> Solve engineering problem involving geometric progression.    </w:t>
      </w:r>
      <w:r>
        <w:rPr>
          <w:b/>
        </w:rPr>
        <w:tab/>
      </w:r>
      <w:r>
        <w:rPr>
          <w:b/>
        </w:rPr>
        <w:tab/>
        <w:t>(P3)</w:t>
      </w:r>
    </w:p>
    <w:p w:rsidR="00B77F7D" w:rsidRDefault="00B77F7D" w:rsidP="00B77F7D">
      <w:pPr>
        <w:ind w:right="811"/>
        <w:jc w:val="both"/>
        <w:rPr>
          <w:b/>
          <w:u w:val="single"/>
        </w:rPr>
      </w:pPr>
    </w:p>
    <w:p w:rsidR="00B77F7D" w:rsidRDefault="00B77F7D" w:rsidP="00B77F7D">
      <w:pPr>
        <w:ind w:right="811"/>
        <w:jc w:val="both"/>
      </w:pPr>
      <w:r>
        <w:t>a) If the population of Great Britain is 65 million and is increasing at 1.8% per annum, what will be the population in 7 years’ time?</w:t>
      </w:r>
    </w:p>
    <w:p w:rsidR="00B77F7D" w:rsidRDefault="00B77F7D" w:rsidP="00B77F7D">
      <w:pPr>
        <w:ind w:right="811"/>
        <w:jc w:val="both"/>
      </w:pPr>
    </w:p>
    <w:p w:rsidR="00B77F7D" w:rsidRDefault="00B77F7D" w:rsidP="00B77F7D">
      <w:pPr>
        <w:ind w:right="811"/>
        <w:jc w:val="both"/>
      </w:pPr>
      <w:r>
        <w:t>b) Which term of the series 3, 9, 27 … is 59049?</w:t>
      </w:r>
    </w:p>
    <w:p w:rsidR="00B77F7D" w:rsidRDefault="00B77F7D" w:rsidP="00B77F7D">
      <w:pPr>
        <w:ind w:right="811"/>
        <w:jc w:val="both"/>
      </w:pPr>
    </w:p>
    <w:p w:rsidR="00B77F7D" w:rsidRDefault="00B77F7D" w:rsidP="00B77F7D">
      <w:pPr>
        <w:spacing w:before="120" w:after="120"/>
        <w:rPr>
          <w:b/>
        </w:rPr>
      </w:pPr>
      <w:r>
        <w:rPr>
          <w:b/>
          <w:sz w:val="28"/>
          <w:u w:val="single"/>
        </w:rPr>
        <w:t xml:space="preserve">Task 4 </w:t>
      </w:r>
      <w:r>
        <w:rPr>
          <w:bCs/>
          <w:sz w:val="28"/>
        </w:rPr>
        <w:t xml:space="preserve">                                                                                                           </w:t>
      </w:r>
      <w:r>
        <w:rPr>
          <w:b/>
        </w:rPr>
        <w:t>(P4)</w:t>
      </w:r>
    </w:p>
    <w:p w:rsidR="00B77F7D" w:rsidRDefault="00B77F7D" w:rsidP="00B77F7D">
      <w:pPr>
        <w:spacing w:before="120" w:after="120"/>
        <w:rPr>
          <w:b/>
        </w:rPr>
      </w:pPr>
      <w:r>
        <w:rPr>
          <w:b/>
        </w:rPr>
        <w:t>Perform the basic operations of multiplication and division to a complex number in both rectangular and polar form.</w:t>
      </w:r>
    </w:p>
    <w:p w:rsidR="00B77F7D" w:rsidRDefault="00B77F7D" w:rsidP="00B77F7D">
      <w:pPr>
        <w:spacing w:before="120" w:after="120"/>
        <w:rPr>
          <w:b/>
        </w:rPr>
      </w:pPr>
    </w:p>
    <w:p w:rsidR="00B77F7D" w:rsidRDefault="00B77F7D" w:rsidP="00B77F7D">
      <w:pPr>
        <w:ind w:right="811"/>
        <w:jc w:val="both"/>
        <w:rPr>
          <w:b/>
          <w:u w:val="single"/>
        </w:rPr>
      </w:pPr>
      <w:proofErr w:type="gramStart"/>
      <w:r>
        <w:rPr>
          <w:bCs/>
          <w:iCs/>
        </w:rPr>
        <w:t xml:space="preserve">If </w:t>
      </w:r>
      <w:proofErr w:type="gramEnd"/>
      <w:r>
        <w:rPr>
          <w:bCs/>
          <w:iCs/>
          <w:position w:val="-10"/>
        </w:rPr>
        <w:object w:dxaOrig="112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7.25pt" o:ole="">
            <v:imagedata r:id="rId5" o:title=""/>
          </v:shape>
          <o:OLEObject Type="Embed" ProgID="Equation.3" ShapeID="_x0000_i1025" DrawAspect="Content" ObjectID="_1539427946" r:id="rId6"/>
        </w:object>
      </w:r>
      <w:r>
        <w:rPr>
          <w:bCs/>
          <w:iCs/>
        </w:rPr>
        <w:t xml:space="preserve">, </w:t>
      </w:r>
      <w:r>
        <w:rPr>
          <w:bCs/>
          <w:iCs/>
          <w:position w:val="-10"/>
        </w:rPr>
        <w:object w:dxaOrig="1185" w:dyaOrig="345">
          <v:shape id="_x0000_i1026" type="#_x0000_t75" style="width:59.25pt;height:17.25pt" o:ole="">
            <v:imagedata r:id="rId7" o:title=""/>
          </v:shape>
          <o:OLEObject Type="Embed" ProgID="Equation.3" ShapeID="_x0000_i1026" DrawAspect="Content" ObjectID="_1539427947" r:id="rId8"/>
        </w:object>
      </w:r>
      <w:r>
        <w:rPr>
          <w:bCs/>
          <w:iCs/>
        </w:rPr>
        <w:t>,</w:t>
      </w:r>
      <w:r>
        <w:rPr>
          <w:bCs/>
          <w:iCs/>
          <w:position w:val="-12"/>
        </w:rPr>
        <w:object w:dxaOrig="1305" w:dyaOrig="360">
          <v:shape id="_x0000_i1027" type="#_x0000_t75" style="width:65.25pt;height:18pt" o:ole="">
            <v:imagedata r:id="rId9" o:title=""/>
          </v:shape>
          <o:OLEObject Type="Embed" ProgID="Equation.3" ShapeID="_x0000_i1027" DrawAspect="Content" ObjectID="_1539427948" r:id="rId10"/>
        </w:object>
      </w:r>
      <w:r>
        <w:rPr>
          <w:bCs/>
          <w:iCs/>
        </w:rPr>
        <w:t xml:space="preserve">and </w:t>
      </w:r>
      <w:r>
        <w:rPr>
          <w:bCs/>
          <w:iCs/>
          <w:position w:val="-10"/>
        </w:rPr>
        <w:object w:dxaOrig="1320" w:dyaOrig="345">
          <v:shape id="_x0000_i1028" type="#_x0000_t75" style="width:66pt;height:17.25pt" o:ole="">
            <v:imagedata r:id="rId11" o:title=""/>
          </v:shape>
          <o:OLEObject Type="Embed" ProgID="Equation.3" ShapeID="_x0000_i1028" DrawAspect="Content" ObjectID="_1539427949" r:id="rId12"/>
        </w:object>
      </w:r>
    </w:p>
    <w:p w:rsidR="00B77F7D" w:rsidRDefault="00B77F7D" w:rsidP="00B77F7D">
      <w:pPr>
        <w:ind w:right="811"/>
        <w:jc w:val="both"/>
        <w:rPr>
          <w:b/>
          <w:u w:val="single"/>
        </w:rPr>
      </w:pPr>
    </w:p>
    <w:p w:rsidR="00B77F7D" w:rsidRDefault="00B77F7D" w:rsidP="00B77F7D">
      <w:pPr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Evaluate in Polar form :</w:t>
      </w:r>
    </w:p>
    <w:p w:rsidR="00B77F7D" w:rsidRDefault="00B77F7D" w:rsidP="00B77F7D">
      <w:pPr>
        <w:rPr>
          <w:bCs/>
          <w:iCs/>
        </w:rPr>
      </w:pPr>
      <w:r>
        <w:rPr>
          <w:bCs/>
          <w:iCs/>
        </w:rPr>
        <w:lastRenderedPageBreak/>
        <w:t xml:space="preserve">            a)</w:t>
      </w:r>
      <w:r>
        <w:rPr>
          <w:bCs/>
          <w:iCs/>
          <w:position w:val="-30"/>
        </w:rPr>
        <w:object w:dxaOrig="885" w:dyaOrig="705">
          <v:shape id="_x0000_i1029" type="#_x0000_t75" style="width:44.25pt;height:35.25pt" o:ole="">
            <v:imagedata r:id="rId13" o:title=""/>
          </v:shape>
          <o:OLEObject Type="Embed" ProgID="Equation.3" ShapeID="_x0000_i1029" DrawAspect="Content" ObjectID="_1539427950" r:id="rId14"/>
        </w:objec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    </w:t>
      </w:r>
      <w:proofErr w:type="gramStart"/>
      <w:r>
        <w:rPr>
          <w:bCs/>
          <w:iCs/>
        </w:rPr>
        <w:t>b</w:t>
      </w:r>
      <w:proofErr w:type="gramEnd"/>
      <w:r>
        <w:rPr>
          <w:bCs/>
          <w:iCs/>
        </w:rPr>
        <w:t xml:space="preserve">) </w:t>
      </w:r>
      <w:r>
        <w:rPr>
          <w:bCs/>
          <w:iCs/>
          <w:position w:val="-30"/>
        </w:rPr>
        <w:object w:dxaOrig="885" w:dyaOrig="705">
          <v:shape id="_x0000_i1030" type="#_x0000_t75" style="width:44.25pt;height:35.25pt" o:ole="">
            <v:imagedata r:id="rId15" o:title=""/>
          </v:shape>
          <o:OLEObject Type="Embed" ProgID="Equation.3" ShapeID="_x0000_i1030" DrawAspect="Content" ObjectID="_1539427951" r:id="rId16"/>
        </w:object>
      </w:r>
    </w:p>
    <w:p w:rsidR="00B77F7D" w:rsidRDefault="00B77F7D" w:rsidP="00B77F7D">
      <w:pPr>
        <w:rPr>
          <w:bCs/>
          <w:iCs/>
        </w:rPr>
      </w:pPr>
    </w:p>
    <w:p w:rsidR="00B77F7D" w:rsidRDefault="00B77F7D" w:rsidP="00B77F7D">
      <w:pPr>
        <w:ind w:left="720"/>
        <w:rPr>
          <w:bCs/>
          <w:iCs/>
        </w:rPr>
      </w:pPr>
    </w:p>
    <w:p w:rsidR="00B77F7D" w:rsidRDefault="00B77F7D" w:rsidP="00B77F7D">
      <w:pPr>
        <w:numPr>
          <w:ilvl w:val="0"/>
          <w:numId w:val="1"/>
        </w:numPr>
        <w:ind w:left="417"/>
        <w:rPr>
          <w:bCs/>
          <w:iCs/>
        </w:rPr>
      </w:pPr>
      <w:r>
        <w:rPr>
          <w:bCs/>
          <w:iCs/>
        </w:rPr>
        <w:t>Evaluate following in Cartesian form :</w:t>
      </w:r>
    </w:p>
    <w:p w:rsidR="00B77F7D" w:rsidRDefault="00B77F7D" w:rsidP="00B77F7D">
      <w:pPr>
        <w:ind w:left="777"/>
        <w:rPr>
          <w:bCs/>
          <w:iCs/>
        </w:rPr>
      </w:pPr>
      <w:r>
        <w:rPr>
          <w:bCs/>
          <w:iCs/>
        </w:rPr>
        <w:t xml:space="preserve">a) </w:t>
      </w:r>
      <w:r>
        <w:rPr>
          <w:bCs/>
          <w:iCs/>
          <w:position w:val="-6"/>
        </w:rPr>
        <w:object w:dxaOrig="2565" w:dyaOrig="285">
          <v:shape id="_x0000_i1031" type="#_x0000_t75" style="width:128.25pt;height:14.25pt" o:ole="">
            <v:imagedata r:id="rId17" o:title=""/>
          </v:shape>
          <o:OLEObject Type="Embed" ProgID="Equation.3" ShapeID="_x0000_i1031" DrawAspect="Content" ObjectID="_1539427952" r:id="rId18"/>
        </w:object>
      </w:r>
      <w:r>
        <w:rPr>
          <w:bCs/>
          <w:iCs/>
        </w:rPr>
        <w:t xml:space="preserve">                    </w:t>
      </w:r>
      <w:proofErr w:type="gramStart"/>
      <w:r>
        <w:rPr>
          <w:bCs/>
          <w:iCs/>
        </w:rPr>
        <w:t>b</w:t>
      </w:r>
      <w:proofErr w:type="gramEnd"/>
      <w:r>
        <w:rPr>
          <w:bCs/>
          <w:iCs/>
        </w:rPr>
        <w:t>)</w:t>
      </w:r>
      <w:r>
        <w:rPr>
          <w:bCs/>
          <w:iCs/>
          <w:position w:val="-56"/>
        </w:rPr>
        <w:object w:dxaOrig="1560" w:dyaOrig="1215">
          <v:shape id="_x0000_i1032" type="#_x0000_t75" style="width:78pt;height:60.75pt" o:ole="">
            <v:imagedata r:id="rId19" o:title=""/>
          </v:shape>
          <o:OLEObject Type="Embed" ProgID="Equation.3" ShapeID="_x0000_i1032" DrawAspect="Content" ObjectID="_1539427953" r:id="rId20"/>
        </w:object>
      </w:r>
    </w:p>
    <w:p w:rsidR="00B77F7D" w:rsidRDefault="00B77F7D" w:rsidP="00B77F7D">
      <w:pPr>
        <w:ind w:left="777"/>
        <w:rPr>
          <w:bCs/>
          <w:iCs/>
        </w:rPr>
      </w:pPr>
      <w:r>
        <w:rPr>
          <w:bCs/>
          <w:iCs/>
        </w:rPr>
        <w:t xml:space="preserve">c) </w:t>
      </w:r>
      <w:r>
        <w:rPr>
          <w:bCs/>
          <w:iCs/>
          <w:position w:val="-6"/>
        </w:rPr>
        <w:object w:dxaOrig="3075" w:dyaOrig="285">
          <v:shape id="_x0000_i1033" type="#_x0000_t75" style="width:153.75pt;height:14.25pt" o:ole="">
            <v:imagedata r:id="rId21" o:title=""/>
          </v:shape>
          <o:OLEObject Type="Embed" ProgID="Equation.3" ShapeID="_x0000_i1033" DrawAspect="Content" ObjectID="_1539427954" r:id="rId22"/>
        </w:object>
      </w:r>
    </w:p>
    <w:p w:rsidR="00B77F7D" w:rsidRDefault="00B77F7D" w:rsidP="00B77F7D">
      <w:pPr>
        <w:ind w:right="811"/>
        <w:jc w:val="both"/>
        <w:rPr>
          <w:b/>
          <w:u w:val="single"/>
        </w:rPr>
      </w:pPr>
    </w:p>
    <w:p w:rsidR="00B77F7D" w:rsidRDefault="00B77F7D" w:rsidP="00B77F7D">
      <w:pPr>
        <w:ind w:right="811"/>
        <w:jc w:val="both"/>
        <w:rPr>
          <w:rFonts w:ascii="Arial" w:hAnsi="Arial" w:cs="Arial"/>
          <w:b/>
          <w:u w:val="single"/>
        </w:rPr>
      </w:pPr>
    </w:p>
    <w:p w:rsidR="00B77F7D" w:rsidRDefault="00B77F7D" w:rsidP="00B77F7D">
      <w:pPr>
        <w:ind w:right="811"/>
        <w:jc w:val="both"/>
        <w:rPr>
          <w:rFonts w:ascii="Arial" w:hAnsi="Arial" w:cs="Arial"/>
          <w:b/>
          <w:u w:val="single"/>
        </w:rPr>
      </w:pPr>
    </w:p>
    <w:p w:rsidR="00B77F7D" w:rsidRDefault="00B77F7D" w:rsidP="00B77F7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Note: To achieve higher grades including Merit / Distinction Submit by the deadline.</w:t>
      </w:r>
    </w:p>
    <w:p w:rsidR="00B77F7D" w:rsidRDefault="00B77F7D" w:rsidP="00B77F7D">
      <w:pPr>
        <w:spacing w:before="120" w:after="120"/>
        <w:rPr>
          <w:bCs/>
          <w:sz w:val="28"/>
        </w:rPr>
      </w:pPr>
      <w:r>
        <w:rPr>
          <w:b/>
          <w:sz w:val="28"/>
          <w:u w:val="single"/>
        </w:rPr>
        <w:t xml:space="preserve">Task 5 </w:t>
      </w:r>
      <w:r>
        <w:rPr>
          <w:bCs/>
          <w:sz w:val="28"/>
        </w:rPr>
        <w:t xml:space="preserve">                                                                                                           </w:t>
      </w:r>
    </w:p>
    <w:p w:rsidR="00B77F7D" w:rsidRDefault="00B77F7D" w:rsidP="00B77F7D">
      <w:pPr>
        <w:spacing w:before="120" w:after="120"/>
        <w:rPr>
          <w:b/>
        </w:rPr>
      </w:pPr>
      <w:r>
        <w:rPr>
          <w:b/>
        </w:rPr>
        <w:t>Use the laws of logarithms to reduce to straight-line form, plot the graph on logarithmic graph paper.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(M1)</w:t>
      </w:r>
    </w:p>
    <w:p w:rsidR="00B77F7D" w:rsidRDefault="00B77F7D" w:rsidP="00B77F7D">
      <w:pPr>
        <w:autoSpaceDE w:val="0"/>
        <w:autoSpaceDN w:val="0"/>
        <w:adjustRightInd w:val="0"/>
        <w:rPr>
          <w:bCs/>
          <w:iCs/>
        </w:rPr>
      </w:pPr>
      <w:r>
        <w:t>(</w:t>
      </w:r>
      <w:proofErr w:type="gramStart"/>
      <w:r>
        <w:t>a</w:t>
      </w:r>
      <w:proofErr w:type="gramEnd"/>
      <w:r>
        <w:t>). The pressure p and volume v of a gas are believed to be related by a law of the form p</w:t>
      </w:r>
      <w:r>
        <w:rPr>
          <w:bCs/>
          <w:iCs/>
        </w:rPr>
        <w:t xml:space="preserve"> = </w:t>
      </w:r>
      <w:r>
        <w:rPr>
          <w:bCs/>
          <w:iCs/>
          <w:position w:val="-6"/>
        </w:rPr>
        <w:object w:dxaOrig="375" w:dyaOrig="315">
          <v:shape id="_x0000_i1034" type="#_x0000_t75" style="width:18.75pt;height:15.75pt" o:ole="">
            <v:imagedata r:id="rId23" o:title=""/>
          </v:shape>
          <o:OLEObject Type="Embed" ProgID="Equation.3" ShapeID="_x0000_i1034" DrawAspect="Content" ObjectID="_1539427955" r:id="rId24"/>
        </w:object>
      </w:r>
      <w:r>
        <w:rPr>
          <w:bCs/>
          <w:iCs/>
        </w:rPr>
        <w:t xml:space="preserve">, where c and n are constants. Experimental values of p and corresponding values of v obtained in a laboratory are </w:t>
      </w:r>
    </w:p>
    <w:p w:rsidR="00B77F7D" w:rsidRDefault="00B77F7D" w:rsidP="00B77F7D">
      <w:pPr>
        <w:autoSpaceDE w:val="0"/>
        <w:autoSpaceDN w:val="0"/>
        <w:adjustRightInd w:val="0"/>
        <w:rPr>
          <w:bCs/>
          <w:iCs/>
        </w:rPr>
      </w:pPr>
    </w:p>
    <w:tbl>
      <w:tblPr>
        <w:tblW w:w="0" w:type="auto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276"/>
        <w:gridCol w:w="1220"/>
        <w:gridCol w:w="1308"/>
        <w:gridCol w:w="1276"/>
        <w:gridCol w:w="1417"/>
      </w:tblGrid>
      <w:tr w:rsidR="00B77F7D" w:rsidTr="00B77F7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p pascals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2.28 x 10</w:t>
            </w:r>
            <w:r>
              <w:rPr>
                <w:vertAlign w:val="superscript"/>
                <w:lang w:val="en-US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8.04 x 10</w:t>
            </w:r>
            <w:r>
              <w:rPr>
                <w:vertAlign w:val="superscript"/>
                <w:lang w:val="en-US"/>
              </w:rPr>
              <w:t>5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2.03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5.05 x 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1.82 x 10</w:t>
            </w:r>
            <w:r>
              <w:rPr>
                <w:vertAlign w:val="superscript"/>
                <w:lang w:val="en-US"/>
              </w:rPr>
              <w:t>7</w:t>
            </w:r>
          </w:p>
        </w:tc>
      </w:tr>
      <w:tr w:rsidR="00B77F7D" w:rsidTr="00B77F7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 m</w:t>
            </w:r>
            <w:r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3.2 x 10</w:t>
            </w:r>
            <w:r>
              <w:rPr>
                <w:vertAlign w:val="superscript"/>
                <w:lang w:val="en-US"/>
              </w:rPr>
              <w:t>-2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1.3 x 10</w:t>
            </w:r>
            <w:r>
              <w:rPr>
                <w:vertAlign w:val="superscript"/>
                <w:lang w:val="en-US"/>
              </w:rPr>
              <w:t>-2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6.7 x 10</w:t>
            </w:r>
            <w:r>
              <w:rPr>
                <w:vertAlign w:val="superscript"/>
                <w:lang w:val="en-US"/>
              </w:rPr>
              <w:t>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3.5 x 10</w:t>
            </w:r>
            <w:r>
              <w:rPr>
                <w:vertAlign w:val="superscript"/>
                <w:lang w:val="en-US"/>
              </w:rPr>
              <w:t>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F7D" w:rsidRDefault="00B77F7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1.4 x 10</w:t>
            </w:r>
            <w:r>
              <w:rPr>
                <w:vertAlign w:val="superscript"/>
                <w:lang w:val="en-US"/>
              </w:rPr>
              <w:t>-3</w:t>
            </w:r>
          </w:p>
        </w:tc>
      </w:tr>
    </w:tbl>
    <w:p w:rsidR="00B77F7D" w:rsidRDefault="00B77F7D" w:rsidP="00B77F7D">
      <w:pPr>
        <w:autoSpaceDE w:val="0"/>
        <w:autoSpaceDN w:val="0"/>
        <w:adjustRightInd w:val="0"/>
        <w:rPr>
          <w:bCs/>
          <w:iCs/>
        </w:rPr>
      </w:pPr>
    </w:p>
    <w:p w:rsidR="00B77F7D" w:rsidRDefault="00B77F7D" w:rsidP="00B77F7D">
      <w:p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>Verify that law is true and determine approximate values of c and n.</w:t>
      </w:r>
    </w:p>
    <w:p w:rsidR="00B77F7D" w:rsidRDefault="00B77F7D" w:rsidP="00B77F7D">
      <w:pPr>
        <w:ind w:right="811"/>
        <w:jc w:val="both"/>
      </w:pPr>
    </w:p>
    <w:p w:rsidR="00B77F7D" w:rsidRDefault="00B77F7D" w:rsidP="00B77F7D">
      <w:pPr>
        <w:ind w:right="811"/>
        <w:jc w:val="both"/>
        <w:rPr>
          <w:rFonts w:ascii="Arial" w:hAnsi="Arial" w:cs="Arial"/>
          <w:b/>
        </w:rPr>
      </w:pPr>
    </w:p>
    <w:p w:rsidR="00B77F7D" w:rsidRDefault="00B77F7D" w:rsidP="00B77F7D">
      <w:pPr>
        <w:spacing w:before="120" w:after="120"/>
        <w:rPr>
          <w:bCs/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54E6A70" wp14:editId="7C56123E">
            <wp:simplePos x="0" y="0"/>
            <wp:positionH relativeFrom="margin">
              <wp:posOffset>3008630</wp:posOffset>
            </wp:positionH>
            <wp:positionV relativeFrom="margin">
              <wp:align>bottom</wp:align>
            </wp:positionV>
            <wp:extent cx="3209925" cy="2867025"/>
            <wp:effectExtent l="0" t="0" r="9525" b="9525"/>
            <wp:wrapSquare wrapText="bothSides"/>
            <wp:docPr id="1" name="Picture 1" descr="M2-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2-pic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56" b="14908"/>
                    <a:stretch/>
                  </pic:blipFill>
                  <pic:spPr bwMode="auto">
                    <a:xfrm>
                      <a:off x="0" y="0"/>
                      <a:ext cx="32099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 xml:space="preserve">Task 6 </w:t>
      </w:r>
      <w:r>
        <w:rPr>
          <w:bCs/>
          <w:sz w:val="28"/>
        </w:rPr>
        <w:t xml:space="preserve">                                                                                                           </w:t>
      </w:r>
    </w:p>
    <w:p w:rsidR="00B77F7D" w:rsidRDefault="00B77F7D" w:rsidP="00B77F7D">
      <w:pPr>
        <w:spacing w:before="120" w:after="120"/>
        <w:rPr>
          <w:b/>
        </w:rPr>
      </w:pPr>
      <w:r>
        <w:rPr>
          <w:b/>
        </w:rPr>
        <w:t>Use complex numbers to solve a parallel arrangement of impedances giving the answer in both Cartesian and polar form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(M2)</w:t>
      </w:r>
    </w:p>
    <w:p w:rsidR="00B77F7D" w:rsidRDefault="00B77F7D" w:rsidP="00B77F7D">
      <w:pPr>
        <w:spacing w:before="60" w:after="60"/>
        <w:ind w:left="284" w:hanging="284"/>
        <w:rPr>
          <w:lang w:val="en-US"/>
        </w:rPr>
      </w:pPr>
      <w:r>
        <w:t>(a).</w:t>
      </w:r>
      <w:r>
        <w:rPr>
          <w:lang w:val="en-US"/>
        </w:rPr>
        <w:t xml:space="preserve">Two impedances, Z1 = (3+ j6 )Ω and  Z2 = (4 − j3)Ω are connected in series to a supply voltage of 120 V. Determine the magnitude of the current and its phase angle relative to the voltage in polar form. </w:t>
      </w:r>
    </w:p>
    <w:p w:rsidR="00B77F7D" w:rsidRDefault="00B77F7D" w:rsidP="00B77F7D">
      <w:pPr>
        <w:spacing w:before="60" w:after="60"/>
        <w:ind w:left="284" w:hanging="284"/>
        <w:rPr>
          <w:lang w:val="en-US"/>
        </w:rPr>
      </w:pPr>
      <w:r>
        <w:rPr>
          <w:lang w:val="en-US"/>
        </w:rPr>
        <w:t>(b) For the parallel circuit shown in Fig, determine the current I flowing and its phase relative to the applied voltage in Cartesian from and polar form.</w:t>
      </w:r>
    </w:p>
    <w:p w:rsidR="00B77F7D" w:rsidRDefault="00B77F7D" w:rsidP="00B77F7D">
      <w:pPr>
        <w:autoSpaceDE w:val="0"/>
        <w:autoSpaceDN w:val="0"/>
        <w:adjustRightInd w:val="0"/>
        <w:rPr>
          <w:lang w:val="en-US"/>
        </w:rPr>
      </w:pPr>
    </w:p>
    <w:p w:rsidR="00B77F7D" w:rsidRDefault="00B77F7D" w:rsidP="00B77F7D">
      <w:pPr>
        <w:pStyle w:val="Header"/>
        <w:tabs>
          <w:tab w:val="left" w:pos="4140"/>
        </w:tabs>
      </w:pPr>
    </w:p>
    <w:p w:rsidR="001761ED" w:rsidRDefault="001761ED"/>
    <w:sectPr w:rsidR="001761ED" w:rsidSect="00B77F7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D78EC"/>
    <w:multiLevelType w:val="hybridMultilevel"/>
    <w:tmpl w:val="E494BBE0"/>
    <w:lvl w:ilvl="0" w:tplc="DAD4933C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7D"/>
    <w:rsid w:val="001761ED"/>
    <w:rsid w:val="00B7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7D04593-7323-4F5F-B5B0-07ED2A26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B77F7D"/>
    <w:pPr>
      <w:tabs>
        <w:tab w:val="center" w:pos="4320"/>
        <w:tab w:val="right" w:pos="8640"/>
      </w:tabs>
    </w:pPr>
    <w:rPr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77F7D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9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534</Words>
  <Characters>3049</Characters>
  <Application>Microsoft Office Word</Application>
  <DocSecurity>0</DocSecurity>
  <Lines>25</Lines>
  <Paragraphs>7</Paragraphs>
  <ScaleCrop>false</ScaleCrop>
  <Company>City of Westminster College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2016-10-31T13:57:00Z</dcterms:created>
  <dcterms:modified xsi:type="dcterms:W3CDTF">2016-10-31T14:06:00Z</dcterms:modified>
</cp:coreProperties>
</file>