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383" w:rsidRDefault="00DC3383" w:rsidP="00DC3383">
      <w:pPr>
        <w:pStyle w:val="06Bodytext"/>
        <w:spacing w:after="120"/>
        <w:ind w:left="0"/>
        <w:outlineLvl w:val="0"/>
        <w:rPr>
          <w:b/>
          <w:sz w:val="24"/>
          <w:szCs w:val="24"/>
        </w:rPr>
      </w:pPr>
      <w:r>
        <w:rPr>
          <w:b/>
          <w:sz w:val="24"/>
          <w:szCs w:val="24"/>
        </w:rPr>
        <w:t>Task 4</w:t>
      </w:r>
    </w:p>
    <w:p w:rsidR="00DC3383" w:rsidRDefault="00DC3383" w:rsidP="00DC3383">
      <w:pPr>
        <w:pStyle w:val="06Bodytext"/>
        <w:spacing w:before="60"/>
        <w:ind w:left="0"/>
        <w:outlineLvl w:val="0"/>
        <w:rPr>
          <w:b/>
        </w:rPr>
      </w:pPr>
      <w:r>
        <w:rPr>
          <w:b/>
        </w:rPr>
        <w:t>Plain carbon steel</w:t>
      </w:r>
    </w:p>
    <w:p w:rsidR="00DC3383" w:rsidRDefault="00DC3383" w:rsidP="00DC3383">
      <w:pPr>
        <w:pStyle w:val="06Bodytext"/>
        <w:spacing w:before="60"/>
        <w:ind w:left="0"/>
      </w:pPr>
      <w:r>
        <w:t>In the temperature range 3 to 25°C mild steel has mechanical properties as given in reference tables. It is tough, can withstand impact loads and exhibits ductile fracture when it fails due to overloading. Sea water temperatures around freezing occur when air temperatures are even colder, which means that the ship’s hull could be well below freezing. The hull plates will have been welded. Mild steel has a BCC structure and at normal temperatures is a ductile material. As the temperature decreases, the metal’s ability to absorb the energy of impact decreases and there is a ductile to brittle transition.</w:t>
      </w:r>
    </w:p>
    <w:p w:rsidR="00DC3383" w:rsidRDefault="00DC3383" w:rsidP="00DC3383">
      <w:pPr>
        <w:pStyle w:val="06Bodytext"/>
        <w:spacing w:before="60"/>
        <w:ind w:left="0"/>
        <w:outlineLvl w:val="0"/>
        <w:rPr>
          <w:b/>
        </w:rPr>
      </w:pPr>
      <w:r>
        <w:rPr>
          <w:b/>
        </w:rPr>
        <w:t>Duralumin</w:t>
      </w:r>
    </w:p>
    <w:p w:rsidR="00DC3383" w:rsidRDefault="00DC3383" w:rsidP="00DC3383">
      <w:pPr>
        <w:pStyle w:val="06Bodytext"/>
        <w:spacing w:before="60"/>
        <w:ind w:left="0"/>
      </w:pPr>
      <w:r>
        <w:t xml:space="preserve">Duralumin is an alloy of aluminium and copper and its tensile strength can be greatly enhanced by cold working and age hardening. This gives a very high strength to weight ratio because of its low density compared to other metals. The problem with this material is that it suffers from fatigue cracking, initiated by stress concentrations and surface blemishes and then propagated by cyclic or random variations in stress levels. Every time an aircraft takes off and lands, its airframe goes through a stress cycle because of the changing air pressure on the outside of the cabin, which effectively expands and then contracts. Additionally, air turbulence causes small continuous vibrations on the wings and control surfaces. Over a period of time tiny cracks will propagate in the duralumin but this is not a problem provided they are monitored and repair panels fitted at the correct time intervals. If a designer knows the operating conditions of the plane, they can calculate what this time interval should be (similar to the mileage recommendation for changing the polymer timing belt on a car engine). </w:t>
      </w:r>
    </w:p>
    <w:p w:rsidR="00DC3383" w:rsidRDefault="00DC3383" w:rsidP="00DC3383">
      <w:pPr>
        <w:pStyle w:val="06Bodytext"/>
        <w:spacing w:before="60"/>
        <w:ind w:left="0"/>
        <w:outlineLvl w:val="0"/>
        <w:rPr>
          <w:b/>
          <w:bCs/>
        </w:rPr>
      </w:pPr>
      <w:bookmarkStart w:id="0" w:name="_GoBack"/>
      <w:bookmarkEnd w:id="0"/>
      <w:r>
        <w:rPr>
          <w:b/>
          <w:bCs/>
        </w:rPr>
        <w:t>Hep</w:t>
      </w:r>
      <w:r>
        <w:rPr>
          <w:b/>
          <w:bCs/>
          <w:vertAlign w:val="subscript"/>
        </w:rPr>
        <w:t>2</w:t>
      </w:r>
      <w:r>
        <w:rPr>
          <w:b/>
          <w:bCs/>
        </w:rPr>
        <w:t>O</w:t>
      </w:r>
      <w:r>
        <w:rPr>
          <w:b/>
          <w:bCs/>
          <w:sz w:val="24"/>
          <w:szCs w:val="24"/>
          <w:vertAlign w:val="superscript"/>
        </w:rPr>
        <w:t>®</w:t>
      </w:r>
      <w:r>
        <w:rPr>
          <w:b/>
          <w:bCs/>
        </w:rPr>
        <w:t xml:space="preserve"> </w:t>
      </w:r>
    </w:p>
    <w:p w:rsidR="00DC3383" w:rsidRDefault="00DC3383" w:rsidP="00DC3383">
      <w:pPr>
        <w:pStyle w:val="06Bodytext"/>
        <w:spacing w:before="60"/>
        <w:ind w:left="0"/>
      </w:pPr>
      <w:r>
        <w:t>Polybutylene can operate at temperatures up to 100°C without softening or distorting and it does not degrade over time - unlike copper and brass which react with steel components, such as radiators, and will corrode. Its hoop stress is better than copper which means that pipes are stronger when pressurised and it is chemically inert and therefore does not contaminate drinking water. Polybutylene pipe has good dimensional stability, which means that it can be joined using mechanical fittings containing O-ring seals and stainless steel lock washers.</w:t>
      </w:r>
    </w:p>
    <w:p w:rsidR="00DC3383" w:rsidRDefault="00DC3383" w:rsidP="00DC3383">
      <w:pPr>
        <w:pStyle w:val="06Bodytext"/>
        <w:spacing w:before="60"/>
        <w:ind w:left="0"/>
        <w:outlineLvl w:val="0"/>
        <w:rPr>
          <w:b/>
        </w:rPr>
      </w:pPr>
      <w:r>
        <w:rPr>
          <w:b/>
        </w:rPr>
        <w:t>High carbon steel</w:t>
      </w:r>
    </w:p>
    <w:p w:rsidR="00DC3383" w:rsidRDefault="00DC3383" w:rsidP="00DC3383">
      <w:pPr>
        <w:pStyle w:val="06Bodytext"/>
        <w:spacing w:before="60"/>
        <w:ind w:left="0"/>
      </w:pPr>
      <w:r>
        <w:t xml:space="preserve">High carbon steel has a </w:t>
      </w:r>
      <w:proofErr w:type="spellStart"/>
      <w:r>
        <w:t>well controlled</w:t>
      </w:r>
      <w:proofErr w:type="spellEnd"/>
      <w:r>
        <w:t xml:space="preserve"> shear strength and can be through hardened so that when it fractures it will do so in a brittle manner. This is why it is used for making shear pins, which protect equipment from being overloaded.</w:t>
      </w:r>
    </w:p>
    <w:p w:rsidR="00DC3383" w:rsidRDefault="00DC3383" w:rsidP="00DC3383">
      <w:pPr>
        <w:pStyle w:val="06Bodytext"/>
        <w:spacing w:before="60"/>
        <w:ind w:left="0"/>
      </w:pPr>
      <w:r>
        <w:t xml:space="preserve">If its diameter is correctly calculated, the pin will fail at a precise loading and the broken halves of the pin can be easily pushed out because they are not distorted. The fracture surface will be flat with no tearing as would be the case with ductile, low carbon steel. </w:t>
      </w:r>
    </w:p>
    <w:p w:rsidR="00DC3383" w:rsidRDefault="00DC3383" w:rsidP="00DC3383">
      <w:pPr>
        <w:pStyle w:val="06Bodytext"/>
        <w:spacing w:before="60"/>
        <w:ind w:left="0"/>
        <w:outlineLvl w:val="0"/>
        <w:rPr>
          <w:b/>
        </w:rPr>
      </w:pPr>
      <w:r>
        <w:rPr>
          <w:b/>
        </w:rPr>
        <w:t>Titanium alloy</w:t>
      </w:r>
    </w:p>
    <w:p w:rsidR="00DC3383" w:rsidRDefault="00DC3383" w:rsidP="00DC3383">
      <w:pPr>
        <w:pStyle w:val="06Bodytext"/>
        <w:spacing w:before="60"/>
        <w:ind w:left="0"/>
      </w:pPr>
      <w:r>
        <w:t>The lattice structure of a metal is never perfect due to missing atoms, which produce dislocations that will move through the material when stress is applied to it. This causes a small change of shape (similar to when concrete is poured and tamped down with a vibrator to remove air pockets and to distribute the aggregate more evenly). Metals are made up from grains which have boundaries where they touch together.</w:t>
      </w:r>
    </w:p>
    <w:p w:rsidR="00DC3383" w:rsidRDefault="00DC3383" w:rsidP="00DC3383">
      <w:pPr>
        <w:pStyle w:val="06Bodytext"/>
        <w:spacing w:before="60"/>
        <w:ind w:left="0"/>
      </w:pPr>
      <w:r>
        <w:t>High stress and temperature makes the dislocations more mobile and increases distortion at the grain boundaries - this manifests itself as creep because it takes place over a long period of time. The alloying elements have the effect of stabilising the structure of the material so that it is less prone to creep. Titanium alloy also performs well at high temperatures because it is not corroded by combustion gases or chemicals.</w:t>
      </w:r>
    </w:p>
    <w:p w:rsidR="001761ED" w:rsidRDefault="001761ED"/>
    <w:sectPr w:rsidR="001761ED" w:rsidSect="00DC3383">
      <w:pgSz w:w="11906" w:h="16838"/>
      <w:pgMar w:top="1440" w:right="1133"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383"/>
    <w:rsid w:val="001761ED"/>
    <w:rsid w:val="00DC33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D66234-D0BA-452B-BCD1-5D049DAE0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Bodytext">
    <w:name w:val="06_Body text"/>
    <w:basedOn w:val="Normal"/>
    <w:rsid w:val="00DC3383"/>
    <w:pPr>
      <w:snapToGrid w:val="0"/>
      <w:spacing w:before="140" w:after="0" w:line="280" w:lineRule="exact"/>
      <w:ind w:left="1701"/>
    </w:pPr>
    <w:rPr>
      <w:rFonts w:ascii="Trebuchet MS" w:eastAsia="Times New Roman" w:hAnsi="Trebuchet MS" w:cs="Times New Roman"/>
      <w:color w:val="000000"/>
      <w:sz w:val="20"/>
      <w:szCs w:val="20"/>
      <w:lang w:eastAsia="en-GB"/>
    </w:rPr>
  </w:style>
  <w:style w:type="paragraph" w:styleId="BalloonText">
    <w:name w:val="Balloon Text"/>
    <w:basedOn w:val="Normal"/>
    <w:link w:val="BalloonTextChar"/>
    <w:uiPriority w:val="99"/>
    <w:semiHidden/>
    <w:unhideWhenUsed/>
    <w:rsid w:val="00DC33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3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553</Words>
  <Characters>3156</Characters>
  <Application>Microsoft Office Word</Application>
  <DocSecurity>0</DocSecurity>
  <Lines>26</Lines>
  <Paragraphs>7</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Task 4</vt:lpstr>
      <vt:lpstr>Plain carbon steel</vt:lpstr>
      <vt:lpstr>Duralumin</vt:lpstr>
      <vt:lpstr>Hep2O® </vt:lpstr>
      <vt:lpstr>High carbon steel</vt:lpstr>
      <vt:lpstr>Titanium alloy</vt:lpstr>
    </vt:vector>
  </TitlesOfParts>
  <Company>City of Westminster College</Company>
  <LinksUpToDate>false</LinksUpToDate>
  <CharactersWithSpaces>3702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1</cp:revision>
  <cp:lastPrinted>2017-06-06T13:46:00Z</cp:lastPrinted>
  <dcterms:created xsi:type="dcterms:W3CDTF">2017-06-06T13:46:00Z</dcterms:created>
  <dcterms:modified xsi:type="dcterms:W3CDTF">2017-06-06T14:39:00Z</dcterms:modified>
</cp:coreProperties>
</file>